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9" w:rsidRPr="00CC1113" w:rsidRDefault="00E45B69" w:rsidP="00136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МУЗЕЙНО-ВЫСТАВОЧНЫЙ ЦЕНТР «ДОМ И.А. КОТЕЛЬНИКОВА: ОТ КОНЦЕПЦИИ ДО ЭКСПОЗИЦИИ» </w:t>
      </w:r>
    </w:p>
    <w:p w:rsidR="00E45B69" w:rsidRDefault="00E45B69" w:rsidP="0013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69" w:rsidRPr="00CC1113" w:rsidRDefault="00E45B69" w:rsidP="0013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Михайловская Анастасия Сергеевна,</w:t>
      </w:r>
    </w:p>
    <w:p w:rsidR="00E45B69" w:rsidRPr="00136B6A" w:rsidRDefault="00E45B69" w:rsidP="00136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6A">
        <w:rPr>
          <w:rFonts w:ascii="Times New Roman" w:hAnsi="Times New Roman"/>
          <w:sz w:val="28"/>
          <w:szCs w:val="28"/>
        </w:rPr>
        <w:t>специалист по экспозиционной и выставочной</w:t>
      </w:r>
    </w:p>
    <w:p w:rsidR="00E45B69" w:rsidRPr="00136B6A" w:rsidRDefault="00E45B69" w:rsidP="00136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6A">
        <w:rPr>
          <w:rFonts w:ascii="Times New Roman" w:hAnsi="Times New Roman"/>
          <w:sz w:val="28"/>
          <w:szCs w:val="28"/>
        </w:rPr>
        <w:t xml:space="preserve">деятельности 1 категории </w:t>
      </w:r>
    </w:p>
    <w:p w:rsidR="00E45B69" w:rsidRDefault="00E45B69" w:rsidP="00136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6A">
        <w:rPr>
          <w:rFonts w:ascii="Times New Roman" w:hAnsi="Times New Roman"/>
          <w:sz w:val="28"/>
          <w:szCs w:val="28"/>
        </w:rPr>
        <w:t xml:space="preserve">ГБУ АО «Амурский областной краеведческий музей </w:t>
      </w:r>
    </w:p>
    <w:p w:rsidR="00E45B69" w:rsidRPr="00136B6A" w:rsidRDefault="00E45B69" w:rsidP="00136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6A">
        <w:rPr>
          <w:rFonts w:ascii="Times New Roman" w:hAnsi="Times New Roman"/>
          <w:sz w:val="28"/>
          <w:szCs w:val="28"/>
        </w:rPr>
        <w:t>им. Г.С. Новикова-Даурского»</w:t>
      </w:r>
    </w:p>
    <w:p w:rsidR="00E45B69" w:rsidRPr="00CC1113" w:rsidRDefault="00E45B69" w:rsidP="0013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69" w:rsidRDefault="00E45B69" w:rsidP="00DC0EB6">
      <w:pPr>
        <w:pStyle w:val="BodyText"/>
        <w:spacing w:line="360" w:lineRule="auto"/>
        <w:ind w:firstLine="720"/>
        <w:jc w:val="both"/>
      </w:pPr>
      <w:r>
        <w:t xml:space="preserve">В конце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Правительством Амурской области, в рамках поддержки и развития музейного дела в регионе, было принято решение о передаче ГБУ АО «Амурскому областному краеведческому музею им. Новикова-Даурского» нового здания по адресу ул. Краснофлотская,  131.</w:t>
      </w:r>
    </w:p>
    <w:p w:rsidR="00E45B69" w:rsidRDefault="00E45B69" w:rsidP="004D30E7">
      <w:pPr>
        <w:pStyle w:val="BodyText"/>
        <w:spacing w:line="360" w:lineRule="auto"/>
        <w:ind w:firstLine="720"/>
        <w:jc w:val="both"/>
      </w:pPr>
      <w:r w:rsidRPr="00F176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123.75pt;visibility:visible">
            <v:imagedata r:id="rId4" o:title=""/>
          </v:shape>
        </w:pict>
      </w:r>
      <w:r w:rsidRPr="00F17668">
        <w:rPr>
          <w:noProof/>
        </w:rPr>
        <w:pict>
          <v:shape id="Рисунок 4" o:spid="_x0000_i1026" type="#_x0000_t75" style="width:149.25pt;height:123.75pt;visibility:visible">
            <v:imagedata r:id="rId5" o:title=""/>
          </v:shape>
        </w:pict>
      </w:r>
    </w:p>
    <w:p w:rsidR="00E45B69" w:rsidRDefault="00E45B69" w:rsidP="007F081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представляет собой д</w:t>
      </w:r>
      <w:r w:rsidRPr="00DC0EB6">
        <w:rPr>
          <w:rFonts w:ascii="Times New Roman" w:hAnsi="Times New Roman"/>
          <w:sz w:val="28"/>
          <w:szCs w:val="28"/>
        </w:rPr>
        <w:t>вухэтажный кирпичный дом на углу Набережной</w:t>
      </w:r>
      <w:r>
        <w:rPr>
          <w:rFonts w:ascii="Times New Roman" w:hAnsi="Times New Roman"/>
          <w:sz w:val="28"/>
          <w:szCs w:val="28"/>
        </w:rPr>
        <w:t xml:space="preserve"> (Краснофлотской)</w:t>
      </w:r>
      <w:r w:rsidRPr="00DC0EB6">
        <w:rPr>
          <w:rFonts w:ascii="Times New Roman" w:hAnsi="Times New Roman"/>
          <w:sz w:val="28"/>
          <w:szCs w:val="28"/>
        </w:rPr>
        <w:t xml:space="preserve"> и Мастерской (Шевченко), построенный в 1890-е годы, принадлежал потомственному почётному гражданину, купцу 2-й гильдии, основателю семейного дела (1884 – 1899), золотопромышленнику Иннокентию Александровичу Котельникову (1842 - 25.03.1900).</w:t>
      </w:r>
    </w:p>
    <w:p w:rsidR="00E45B69" w:rsidRPr="0061160F" w:rsidRDefault="00E45B69" w:rsidP="0061160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>осуществлени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 xml:space="preserve"> просветительской, научно-исследовательской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деятельности, </w:t>
      </w:r>
      <w:r w:rsidRPr="00136B6A">
        <w:rPr>
          <w:rFonts w:ascii="Times New Roman" w:hAnsi="Times New Roman"/>
          <w:sz w:val="28"/>
          <w:szCs w:val="28"/>
          <w:shd w:val="clear" w:color="auto" w:fill="FFFFFF"/>
        </w:rPr>
        <w:t>а также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сохранности объекта культурного наследия </w:t>
      </w:r>
      <w:r w:rsidRPr="007F081C">
        <w:rPr>
          <w:rFonts w:ascii="Times New Roman" w:hAnsi="Times New Roman"/>
          <w:sz w:val="28"/>
          <w:szCs w:val="28"/>
        </w:rPr>
        <w:t>регионального значения</w:t>
      </w:r>
      <w:r w:rsidRPr="0061160F">
        <w:rPr>
          <w:rFonts w:ascii="Times New Roman" w:hAnsi="Times New Roman"/>
          <w:sz w:val="28"/>
          <w:szCs w:val="28"/>
          <w:shd w:val="clear" w:color="auto" w:fill="FFFFFF"/>
        </w:rPr>
        <w:t xml:space="preserve"> и доступа к нему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и</w:t>
      </w:r>
      <w:r w:rsidRPr="007F081C">
        <w:rPr>
          <w:rFonts w:ascii="Times New Roman" w:hAnsi="Times New Roman"/>
          <w:sz w:val="28"/>
          <w:szCs w:val="28"/>
        </w:rPr>
        <w:t>сторическ</w:t>
      </w:r>
      <w:r>
        <w:rPr>
          <w:rFonts w:ascii="Times New Roman" w:hAnsi="Times New Roman"/>
          <w:sz w:val="28"/>
          <w:szCs w:val="28"/>
        </w:rPr>
        <w:t xml:space="preserve">ой усадьбе г. Благовещенска было решено создать </w:t>
      </w:r>
      <w:r w:rsidRPr="00136B6A">
        <w:rPr>
          <w:rFonts w:ascii="Times New Roman" w:hAnsi="Times New Roman"/>
          <w:sz w:val="28"/>
          <w:szCs w:val="28"/>
        </w:rPr>
        <w:t>Музейно – выставочный центр«Дом И.А. Котельникова».</w:t>
      </w:r>
      <w:r>
        <w:rPr>
          <w:rFonts w:ascii="Times New Roman" w:hAnsi="Times New Roman"/>
          <w:sz w:val="28"/>
          <w:szCs w:val="28"/>
        </w:rPr>
        <w:t xml:space="preserve"> Тематика нового музея неразрывно связана с историей Амурской области и её областным центром в период </w:t>
      </w:r>
      <w:r w:rsidRPr="00A84526">
        <w:rPr>
          <w:rFonts w:ascii="Times New Roman" w:hAnsi="Times New Roman"/>
          <w:color w:val="000000"/>
          <w:sz w:val="28"/>
          <w:szCs w:val="28"/>
        </w:rPr>
        <w:t>конц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84526">
        <w:rPr>
          <w:rFonts w:ascii="Times New Roman" w:hAnsi="Times New Roman"/>
          <w:color w:val="000000"/>
          <w:sz w:val="28"/>
          <w:szCs w:val="28"/>
        </w:rPr>
        <w:t xml:space="preserve"> XIX - начал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84526">
        <w:rPr>
          <w:rFonts w:ascii="Times New Roman" w:hAnsi="Times New Roman"/>
          <w:color w:val="000000"/>
          <w:sz w:val="28"/>
          <w:szCs w:val="28"/>
        </w:rPr>
        <w:t xml:space="preserve"> XX вв.</w:t>
      </w:r>
    </w:p>
    <w:p w:rsidR="00E45B69" w:rsidRPr="007D7FA4" w:rsidRDefault="00E45B69" w:rsidP="00445D7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D7FA4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 xml:space="preserve">е г. </w:t>
      </w:r>
      <w:r w:rsidRPr="007D7FA4">
        <w:rPr>
          <w:color w:val="000000"/>
          <w:sz w:val="28"/>
          <w:szCs w:val="28"/>
        </w:rPr>
        <w:t>Благовещенска в конце XIX - начале XX вв</w:t>
      </w:r>
      <w:r>
        <w:rPr>
          <w:color w:val="000000"/>
          <w:sz w:val="28"/>
          <w:szCs w:val="28"/>
        </w:rPr>
        <w:t xml:space="preserve">. </w:t>
      </w:r>
      <w:r w:rsidRPr="007D7FA4">
        <w:rPr>
          <w:color w:val="000000"/>
          <w:sz w:val="28"/>
          <w:szCs w:val="28"/>
        </w:rPr>
        <w:t xml:space="preserve">происходило достаточно быстрыми темпами и во многом было связано с золотодобычей, сельским хозяйством, речным транспортом. В городе располагались конторы многих торгово-промышленных фирм, отделения международных компаний, игравших важную роль в экономической жизни не только Амурской области, но и всего Дальнего Востока: </w:t>
      </w:r>
      <w:r w:rsidRPr="00136B6A">
        <w:rPr>
          <w:sz w:val="28"/>
          <w:szCs w:val="28"/>
        </w:rPr>
        <w:t>«И.Я. Чурин и Ко», «Кунст и Альберс», «В. Алексеев с с-ми», «Ф.К. Кувшинов</w:t>
      </w:r>
      <w:r w:rsidRPr="007D7FA4">
        <w:rPr>
          <w:color w:val="000000"/>
          <w:sz w:val="28"/>
          <w:szCs w:val="28"/>
        </w:rPr>
        <w:t xml:space="preserve">», «Благовещенское коммерческое товарищество», «Амурское общество пароходства и торговли». В городе действовали два чугунолитейных завода </w:t>
      </w:r>
      <w:r>
        <w:rPr>
          <w:color w:val="000000"/>
          <w:sz w:val="28"/>
          <w:szCs w:val="28"/>
        </w:rPr>
        <w:t xml:space="preserve">- </w:t>
      </w:r>
      <w:r w:rsidRPr="007D7FA4">
        <w:rPr>
          <w:color w:val="000000"/>
          <w:sz w:val="28"/>
          <w:szCs w:val="28"/>
        </w:rPr>
        <w:t>С.С. Шадрина и Афанасьева и Чепурина, спичечная фабрика, спиртзавод, несколько пивоваренных и мыловаренных заводов, 5 крупных мельниц</w:t>
      </w:r>
      <w:r>
        <w:rPr>
          <w:color w:val="000000"/>
          <w:sz w:val="28"/>
          <w:szCs w:val="28"/>
        </w:rPr>
        <w:t xml:space="preserve"> – Кувшиновых, Алексеевых и др.</w:t>
      </w:r>
      <w:r w:rsidRPr="007D7FA4">
        <w:rPr>
          <w:color w:val="000000"/>
          <w:sz w:val="28"/>
          <w:szCs w:val="28"/>
        </w:rPr>
        <w:t xml:space="preserve"> (по их мощности Благовещенск стал третьим городом России после Нижнего Новгорода и Саратова), десятки ремесленных мастерских и кирпичных заводов. В Благовещенске началаXX в</w:t>
      </w:r>
      <w:r>
        <w:rPr>
          <w:color w:val="000000"/>
          <w:sz w:val="28"/>
          <w:szCs w:val="28"/>
        </w:rPr>
        <w:t>.</w:t>
      </w:r>
      <w:r w:rsidRPr="007D7FA4">
        <w:rPr>
          <w:color w:val="000000"/>
          <w:sz w:val="28"/>
          <w:szCs w:val="28"/>
        </w:rPr>
        <w:t xml:space="preserve"> уже </w:t>
      </w:r>
      <w:r>
        <w:rPr>
          <w:color w:val="000000"/>
          <w:sz w:val="28"/>
          <w:szCs w:val="28"/>
        </w:rPr>
        <w:t>существовала</w:t>
      </w:r>
      <w:r w:rsidRPr="007D7FA4">
        <w:rPr>
          <w:color w:val="000000"/>
          <w:sz w:val="28"/>
          <w:szCs w:val="28"/>
        </w:rPr>
        <w:t xml:space="preserve"> сложившаяся система промышленных предприятий, обеспечивающих население разнообразной продукцией </w:t>
      </w:r>
      <w:r>
        <w:rPr>
          <w:color w:val="000000"/>
          <w:sz w:val="28"/>
          <w:szCs w:val="28"/>
        </w:rPr>
        <w:t>-</w:t>
      </w:r>
      <w:r w:rsidRPr="007D7FA4">
        <w:rPr>
          <w:color w:val="000000"/>
          <w:sz w:val="28"/>
          <w:szCs w:val="28"/>
        </w:rPr>
        <w:t xml:space="preserve"> от мыла и пива до кирпича и спичек.</w:t>
      </w:r>
    </w:p>
    <w:p w:rsidR="00E45B69" w:rsidRDefault="00E45B69" w:rsidP="00445D7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были собраны сведения о биографиях предпринимателей и их семьях, истории становления их дел, с учётом всей противоречивости жизни и деятельности, с её светлыми и темными сторонами. Появилась возможность содействовать возвращению из небытия многих имен, основательно позабытых, а нередко и оболганных за долгие десятилетия борьбы советской власти против частной собственности и предпринимательства. История амурского бизнеса не может быть безликой, дела и имена наших деятельных и предприимчивых земляков должны быть известны не только их прямым потомкам, но и современным поколениям амурцев.</w:t>
      </w:r>
    </w:p>
    <w:p w:rsidR="00E45B69" w:rsidRDefault="00E45B69" w:rsidP="00DC0EB6">
      <w:pPr>
        <w:pStyle w:val="BodyText"/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Разрабатывая концепции нового музейного пространства, авторы поставили перед собой несколько задач:</w:t>
      </w:r>
    </w:p>
    <w:p w:rsidR="00E45B69" w:rsidRPr="005C3FF9" w:rsidRDefault="00E45B69" w:rsidP="005C3F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5C3FF9">
        <w:rPr>
          <w:rFonts w:ascii="Times New Roman" w:hAnsi="Times New Roman"/>
          <w:sz w:val="28"/>
          <w:szCs w:val="28"/>
        </w:rPr>
        <w:t>- вызвать интерес к экономической и культурной жизни Амурской области и г. Благовещенска;</w:t>
      </w:r>
    </w:p>
    <w:p w:rsidR="00E45B69" w:rsidRPr="005C3FF9" w:rsidRDefault="00E45B69" w:rsidP="005C3F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C3FF9">
        <w:rPr>
          <w:rFonts w:ascii="Times New Roman" w:hAnsi="Times New Roman"/>
          <w:sz w:val="28"/>
        </w:rPr>
        <w:t>познакомить с деятельностью золотопромышленников, пароходовладельцев, купцов, через  историю владельца здания И.А. Котельникова;</w:t>
      </w:r>
    </w:p>
    <w:p w:rsidR="00E45B69" w:rsidRPr="005C3FF9" w:rsidRDefault="00E45B69" w:rsidP="005C3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F9">
        <w:rPr>
          <w:rFonts w:ascii="Times New Roman" w:hAnsi="Times New Roman"/>
          <w:sz w:val="28"/>
          <w:szCs w:val="28"/>
        </w:rPr>
        <w:t>- показать особенности композиционного решения и архитектурно-художественного оформлениякаменных зданий города;</w:t>
      </w:r>
    </w:p>
    <w:p w:rsidR="00E45B69" w:rsidRDefault="00E45B69" w:rsidP="005C3FF9">
      <w:pPr>
        <w:pStyle w:val="BodyText"/>
        <w:spacing w:line="360" w:lineRule="auto"/>
        <w:ind w:firstLine="708"/>
        <w:jc w:val="both"/>
        <w:rPr>
          <w:color w:val="000000"/>
        </w:rPr>
      </w:pPr>
      <w:r w:rsidRPr="005C3FF9">
        <w:rPr>
          <w:color w:val="000000"/>
        </w:rPr>
        <w:t>- познакомить посетителей с наиболее интересными предметами из коллекций фондов Амурского областного краеведческого музея и личных архивов жителей города и области.</w:t>
      </w:r>
    </w:p>
    <w:p w:rsidR="00E45B69" w:rsidRPr="002F6DA3" w:rsidRDefault="00E45B69" w:rsidP="002F6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9C">
        <w:rPr>
          <w:rFonts w:ascii="Times New Roman" w:hAnsi="Times New Roman"/>
          <w:sz w:val="28"/>
          <w:szCs w:val="28"/>
          <w:shd w:val="clear" w:color="auto" w:fill="FFFFFF"/>
        </w:rPr>
        <w:t>Амурский областной краеведческий музей является одной из визитных карточек Амурской области и г. Благовещенска.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4D9C">
        <w:rPr>
          <w:rFonts w:ascii="Times New Roman" w:hAnsi="Times New Roman"/>
          <w:sz w:val="28"/>
          <w:szCs w:val="28"/>
          <w:shd w:val="clear" w:color="auto" w:fill="FFFFFF"/>
        </w:rPr>
        <w:t>Новый филиал «Музейно-выставочный центр «Дом И.А. Котельникова» находится в самом центре старого города с видом на реку Амур, он расскажет жителям и гостям города 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4D9C">
        <w:rPr>
          <w:rFonts w:ascii="Times New Roman" w:hAnsi="Times New Roman"/>
          <w:sz w:val="28"/>
          <w:szCs w:val="28"/>
          <w:shd w:val="clear" w:color="auto" w:fill="FFFFFF"/>
        </w:rPr>
        <w:t>известных</w:t>
      </w:r>
      <w:r w:rsidRPr="00DD2B4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представителях купеческого сословия, чьими трудами преумножалось не только благосостояние, но и поднимался культурный уровень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населения; о том, что </w:t>
      </w:r>
      <w:r w:rsidRPr="002F6DA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F6DA3">
        <w:rPr>
          <w:rFonts w:ascii="Times New Roman" w:hAnsi="Times New Roman"/>
          <w:sz w:val="28"/>
          <w:szCs w:val="28"/>
        </w:rPr>
        <w:t>менно благодаря предприимчивым купцам в аграрной губернии появились прибыльные мукомольные и винокуренные, деревообрабатывающие и перерабатывающие, машиностроительные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3">
        <w:rPr>
          <w:rFonts w:ascii="Times New Roman" w:hAnsi="Times New Roman"/>
          <w:sz w:val="28"/>
          <w:szCs w:val="28"/>
        </w:rPr>
        <w:t xml:space="preserve">золотопромышленные производства, набиравшие мощь к концу </w:t>
      </w:r>
      <w:r w:rsidRPr="002F6DA3">
        <w:rPr>
          <w:rFonts w:ascii="Times New Roman" w:hAnsi="Times New Roman"/>
          <w:sz w:val="28"/>
          <w:szCs w:val="28"/>
          <w:lang w:val="en-US"/>
        </w:rPr>
        <w:t>XIX</w:t>
      </w:r>
      <w:r w:rsidRPr="002F6DA3">
        <w:rPr>
          <w:rFonts w:ascii="Times New Roman" w:hAnsi="Times New Roman"/>
          <w:sz w:val="28"/>
          <w:szCs w:val="28"/>
        </w:rPr>
        <w:t xml:space="preserve"> -  начала </w:t>
      </w:r>
      <w:r w:rsidRPr="002F6DA3">
        <w:rPr>
          <w:rFonts w:ascii="Times New Roman" w:hAnsi="Times New Roman"/>
          <w:sz w:val="28"/>
          <w:szCs w:val="28"/>
          <w:lang w:val="en-US"/>
        </w:rPr>
        <w:t>XX</w:t>
      </w:r>
      <w:r w:rsidRPr="002F6DA3">
        <w:rPr>
          <w:rFonts w:ascii="Times New Roman" w:hAnsi="Times New Roman"/>
          <w:sz w:val="28"/>
          <w:szCs w:val="28"/>
        </w:rPr>
        <w:t xml:space="preserve"> вв. и давшие толчок к развитию купеческой благотворительности. </w:t>
      </w:r>
    </w:p>
    <w:p w:rsidR="00E45B69" w:rsidRPr="00DD2B49" w:rsidRDefault="00E45B69" w:rsidP="00DD2B4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D9C">
        <w:rPr>
          <w:sz w:val="28"/>
          <w:szCs w:val="28"/>
        </w:rPr>
        <w:t>«Третье сословие» сыграло ведущую</w:t>
      </w:r>
      <w:r w:rsidRPr="00DD2B49">
        <w:rPr>
          <w:sz w:val="28"/>
          <w:szCs w:val="28"/>
        </w:rPr>
        <w:t xml:space="preserve"> роль в деле благоустройства Благовещенска. Красивейшие здания города - жилые и торговые дома, церкви построены по заказу знаменитых купцов города. </w:t>
      </w:r>
      <w:r>
        <w:rPr>
          <w:sz w:val="28"/>
          <w:szCs w:val="28"/>
        </w:rPr>
        <w:t>Б</w:t>
      </w:r>
      <w:r w:rsidRPr="00DD2B49">
        <w:rPr>
          <w:sz w:val="28"/>
          <w:szCs w:val="28"/>
        </w:rPr>
        <w:t>лагодаря активной общественной деятельности купцов в городе появились первая электростанция, была проложена железнодорожная линия, построен  мост через Зею.</w:t>
      </w:r>
    </w:p>
    <w:p w:rsidR="00E45B69" w:rsidRPr="005C3FF9" w:rsidRDefault="00E45B69" w:rsidP="00C542A2">
      <w:pPr>
        <w:pStyle w:val="BodyText"/>
        <w:spacing w:line="360" w:lineRule="auto"/>
        <w:ind w:firstLine="709"/>
        <w:jc w:val="both"/>
        <w:rPr>
          <w:color w:val="000000"/>
        </w:rPr>
      </w:pPr>
      <w:r w:rsidRPr="00DD2B49">
        <w:rPr>
          <w:szCs w:val="28"/>
        </w:rPr>
        <w:t>Многогранная деятельность купечества, особенности их деловых связей, повседневная жизнь представителей этого сословия, то есть быт, традиции и обычаи, меценатство и культурная жизнь города и области</w:t>
      </w:r>
      <w:r>
        <w:rPr>
          <w:szCs w:val="28"/>
        </w:rPr>
        <w:t xml:space="preserve"> </w:t>
      </w:r>
      <w:r w:rsidRPr="00DD2B49">
        <w:rPr>
          <w:szCs w:val="28"/>
        </w:rPr>
        <w:t>станут основными направлениями исследований музея "Усадьба И.А. Котельникова"</w:t>
      </w:r>
      <w:r>
        <w:rPr>
          <w:color w:val="000000"/>
        </w:rPr>
        <w:t xml:space="preserve">, а изюминкой экспозиции -  подлинные исторические предметы </w:t>
      </w:r>
      <w:r w:rsidRPr="00DD2B49">
        <w:rPr>
          <w:szCs w:val="28"/>
        </w:rPr>
        <w:t>конц</w:t>
      </w:r>
      <w:r>
        <w:rPr>
          <w:szCs w:val="28"/>
        </w:rPr>
        <w:t xml:space="preserve">а </w:t>
      </w:r>
      <w:r w:rsidRPr="00DD2B49">
        <w:rPr>
          <w:szCs w:val="28"/>
          <w:lang w:val="en-US"/>
        </w:rPr>
        <w:t>XIX</w:t>
      </w:r>
      <w:r w:rsidRPr="00DD2B49">
        <w:rPr>
          <w:szCs w:val="28"/>
        </w:rPr>
        <w:t xml:space="preserve"> -  начала </w:t>
      </w:r>
      <w:r w:rsidRPr="00DD2B49">
        <w:rPr>
          <w:szCs w:val="28"/>
          <w:lang w:val="en-US"/>
        </w:rPr>
        <w:t>XX</w:t>
      </w:r>
      <w:r w:rsidRPr="00DD2B49">
        <w:rPr>
          <w:szCs w:val="28"/>
        </w:rPr>
        <w:t xml:space="preserve"> вв.</w:t>
      </w:r>
      <w:r>
        <w:rPr>
          <w:szCs w:val="28"/>
        </w:rPr>
        <w:t xml:space="preserve"> и</w:t>
      </w:r>
      <w:r>
        <w:rPr>
          <w:color w:val="000000"/>
        </w:rPr>
        <w:t xml:space="preserve"> гранд-макет города.</w:t>
      </w:r>
    </w:p>
    <w:p w:rsidR="00E45B69" w:rsidRDefault="00E45B69" w:rsidP="00FA0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DB">
        <w:rPr>
          <w:rFonts w:ascii="Times New Roman" w:hAnsi="Times New Roman"/>
          <w:color w:val="000000"/>
          <w:sz w:val="28"/>
          <w:szCs w:val="28"/>
        </w:rPr>
        <w:t xml:space="preserve">На первом этапе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сотрудниками АОКМ </w:t>
      </w:r>
      <w:r w:rsidRPr="00CA63DB">
        <w:rPr>
          <w:rFonts w:ascii="Times New Roman" w:hAnsi="Times New Roman"/>
          <w:color w:val="000000"/>
          <w:sz w:val="28"/>
          <w:szCs w:val="28"/>
        </w:rPr>
        <w:t xml:space="preserve">были проведены поверхностные исследования темы купечества,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из исторических источников собраны имеющиеся сведения о </w:t>
      </w:r>
      <w:r w:rsidRPr="00CA63DB">
        <w:rPr>
          <w:rFonts w:ascii="Times New Roman" w:hAnsi="Times New Roman"/>
          <w:color w:val="000000"/>
          <w:sz w:val="28"/>
          <w:szCs w:val="28"/>
        </w:rPr>
        <w:t>личности владельца здания и истории его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, разработана концепция нового музея. </w:t>
      </w:r>
      <w:r w:rsidRPr="00CA63DB">
        <w:rPr>
          <w:rFonts w:ascii="Times New Roman" w:hAnsi="Times New Roman"/>
          <w:color w:val="000000"/>
          <w:sz w:val="28"/>
          <w:szCs w:val="28"/>
        </w:rPr>
        <w:t>Чтобы вызвать интерес к новому музейному пространству</w:t>
      </w:r>
      <w:r>
        <w:rPr>
          <w:rFonts w:ascii="Times New Roman" w:hAnsi="Times New Roman"/>
          <w:color w:val="000000"/>
          <w:sz w:val="28"/>
          <w:szCs w:val="28"/>
        </w:rPr>
        <w:t xml:space="preserve"> и сделать подарок ко дню рождения Благовещенска</w:t>
      </w:r>
      <w:r w:rsidRPr="00CA63DB">
        <w:rPr>
          <w:rFonts w:ascii="Times New Roman" w:hAnsi="Times New Roman"/>
          <w:color w:val="000000"/>
          <w:sz w:val="28"/>
          <w:szCs w:val="28"/>
        </w:rPr>
        <w:t xml:space="preserve">, была организована первая выставка «Из истории городского быта», </w:t>
      </w:r>
      <w:r>
        <w:rPr>
          <w:rFonts w:ascii="Times New Roman" w:hAnsi="Times New Roman"/>
          <w:color w:val="000000"/>
          <w:sz w:val="28"/>
          <w:szCs w:val="28"/>
        </w:rPr>
        <w:t>которая</w:t>
      </w:r>
      <w:r w:rsidRPr="00CA63DB">
        <w:rPr>
          <w:rFonts w:ascii="Times New Roman" w:hAnsi="Times New Roman"/>
          <w:sz w:val="28"/>
          <w:szCs w:val="28"/>
        </w:rPr>
        <w:t xml:space="preserve"> приоткр</w:t>
      </w:r>
      <w:r>
        <w:rPr>
          <w:rFonts w:ascii="Times New Roman" w:hAnsi="Times New Roman"/>
          <w:sz w:val="28"/>
          <w:szCs w:val="28"/>
        </w:rPr>
        <w:t>ыла</w:t>
      </w:r>
      <w:r w:rsidRPr="00CA63DB">
        <w:rPr>
          <w:rFonts w:ascii="Times New Roman" w:hAnsi="Times New Roman"/>
          <w:sz w:val="28"/>
          <w:szCs w:val="28"/>
        </w:rPr>
        <w:t xml:space="preserve"> занавесу тайны здания, долгое время </w:t>
      </w:r>
      <w:r w:rsidRPr="00064D9C">
        <w:rPr>
          <w:rFonts w:ascii="Times New Roman" w:hAnsi="Times New Roman"/>
          <w:sz w:val="28"/>
          <w:szCs w:val="28"/>
        </w:rPr>
        <w:t>скрытого о</w:t>
      </w:r>
      <w:r w:rsidRPr="00CA63DB">
        <w:rPr>
          <w:rFonts w:ascii="Times New Roman" w:hAnsi="Times New Roman"/>
          <w:sz w:val="28"/>
          <w:szCs w:val="28"/>
        </w:rPr>
        <w:t xml:space="preserve">т глаз простого обывателя. В </w:t>
      </w:r>
      <w:r>
        <w:rPr>
          <w:rFonts w:ascii="Times New Roman" w:hAnsi="Times New Roman"/>
          <w:sz w:val="28"/>
          <w:szCs w:val="28"/>
        </w:rPr>
        <w:t>настоящее время здесь представлены</w:t>
      </w:r>
      <w:r w:rsidRPr="00CA63DB">
        <w:rPr>
          <w:rFonts w:ascii="Times New Roman" w:hAnsi="Times New Roman"/>
          <w:sz w:val="28"/>
          <w:szCs w:val="28"/>
        </w:rPr>
        <w:t xml:space="preserve"> предметы из фондов </w:t>
      </w:r>
      <w:r>
        <w:rPr>
          <w:rFonts w:ascii="Times New Roman" w:hAnsi="Times New Roman"/>
          <w:sz w:val="28"/>
          <w:szCs w:val="28"/>
        </w:rPr>
        <w:t>АОКМ</w:t>
      </w:r>
      <w:r w:rsidRPr="00CA63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помощью которых</w:t>
      </w:r>
      <w:r w:rsidRPr="00CA63DB">
        <w:rPr>
          <w:rFonts w:ascii="Times New Roman" w:hAnsi="Times New Roman"/>
          <w:sz w:val="28"/>
          <w:szCs w:val="28"/>
        </w:rPr>
        <w:t xml:space="preserve"> воссоздан типичный исторический интерьер дома, принадлежавшего семье купца, золотопромышленника, гласного городской думы, пароход</w:t>
      </w:r>
      <w:r>
        <w:rPr>
          <w:rFonts w:ascii="Times New Roman" w:hAnsi="Times New Roman"/>
          <w:sz w:val="28"/>
          <w:szCs w:val="28"/>
        </w:rPr>
        <w:t>о</w:t>
      </w:r>
      <w:r w:rsidRPr="00CA63DB">
        <w:rPr>
          <w:rFonts w:ascii="Times New Roman" w:hAnsi="Times New Roman"/>
          <w:sz w:val="28"/>
          <w:szCs w:val="28"/>
        </w:rPr>
        <w:t xml:space="preserve">владельца.  </w:t>
      </w:r>
    </w:p>
    <w:p w:rsidR="00E45B69" w:rsidRDefault="00E45B69" w:rsidP="00FA0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63DB">
        <w:rPr>
          <w:rFonts w:ascii="Times New Roman" w:hAnsi="Times New Roman"/>
          <w:sz w:val="28"/>
          <w:szCs w:val="28"/>
        </w:rPr>
        <w:t>тены дома украс</w:t>
      </w:r>
      <w:r>
        <w:rPr>
          <w:rFonts w:ascii="Times New Roman" w:hAnsi="Times New Roman"/>
          <w:sz w:val="28"/>
          <w:szCs w:val="28"/>
        </w:rPr>
        <w:t>или</w:t>
      </w:r>
      <w:r w:rsidRPr="00CA63DB">
        <w:rPr>
          <w:rFonts w:ascii="Times New Roman" w:hAnsi="Times New Roman"/>
          <w:sz w:val="28"/>
          <w:szCs w:val="28"/>
        </w:rPr>
        <w:t xml:space="preserve"> старинные часы, зеркала,</w:t>
      </w:r>
      <w:r>
        <w:rPr>
          <w:rFonts w:ascii="Times New Roman" w:hAnsi="Times New Roman"/>
          <w:sz w:val="28"/>
          <w:szCs w:val="28"/>
        </w:rPr>
        <w:t xml:space="preserve"> художественные работы начала </w:t>
      </w:r>
      <w:r w:rsidRPr="00CA63DB">
        <w:rPr>
          <w:rFonts w:ascii="Times New Roman" w:hAnsi="Times New Roman"/>
          <w:sz w:val="28"/>
          <w:szCs w:val="28"/>
        </w:rPr>
        <w:t>XX в.</w:t>
      </w:r>
      <w:r>
        <w:rPr>
          <w:rFonts w:ascii="Times New Roman" w:hAnsi="Times New Roman"/>
          <w:sz w:val="28"/>
          <w:szCs w:val="28"/>
        </w:rPr>
        <w:t xml:space="preserve"> (А.А. Сахарова, П.С. Евстафьева).Дополнил выставку, пе</w:t>
      </w:r>
      <w:r w:rsidRPr="00CA63DB">
        <w:rPr>
          <w:rFonts w:ascii="Times New Roman" w:hAnsi="Times New Roman"/>
          <w:sz w:val="28"/>
          <w:szCs w:val="28"/>
        </w:rPr>
        <w:t>реда</w:t>
      </w:r>
      <w:r>
        <w:rPr>
          <w:rFonts w:ascii="Times New Roman" w:hAnsi="Times New Roman"/>
          <w:sz w:val="28"/>
          <w:szCs w:val="28"/>
        </w:rPr>
        <w:t>вая</w:t>
      </w:r>
      <w:r w:rsidRPr="00CA63DB">
        <w:rPr>
          <w:rFonts w:ascii="Times New Roman" w:hAnsi="Times New Roman"/>
          <w:sz w:val="28"/>
          <w:szCs w:val="28"/>
        </w:rPr>
        <w:t xml:space="preserve"> колорит того времени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63DB">
        <w:rPr>
          <w:rFonts w:ascii="Times New Roman" w:hAnsi="Times New Roman"/>
          <w:sz w:val="28"/>
          <w:szCs w:val="28"/>
        </w:rPr>
        <w:t xml:space="preserve">  создавая уют и настроение жилого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63DB">
        <w:rPr>
          <w:rFonts w:ascii="Times New Roman" w:hAnsi="Times New Roman"/>
          <w:sz w:val="28"/>
          <w:szCs w:val="28"/>
        </w:rPr>
        <w:t xml:space="preserve">стилизованный под эпоху конца </w:t>
      </w:r>
      <w:r w:rsidRPr="00CA63DB">
        <w:rPr>
          <w:rFonts w:ascii="Times New Roman" w:hAnsi="Times New Roman"/>
          <w:sz w:val="28"/>
          <w:szCs w:val="28"/>
          <w:lang w:val="en-US"/>
        </w:rPr>
        <w:t>XIX</w:t>
      </w:r>
      <w:r w:rsidRPr="00CA63DB">
        <w:rPr>
          <w:rFonts w:ascii="Times New Roman" w:hAnsi="Times New Roman"/>
          <w:sz w:val="28"/>
          <w:szCs w:val="28"/>
        </w:rPr>
        <w:t xml:space="preserve"> – начала </w:t>
      </w:r>
      <w:r w:rsidRPr="00CA63DB">
        <w:rPr>
          <w:rFonts w:ascii="Times New Roman" w:hAnsi="Times New Roman"/>
          <w:sz w:val="28"/>
          <w:szCs w:val="28"/>
          <w:lang w:val="en-US"/>
        </w:rPr>
        <w:t>XX</w:t>
      </w:r>
      <w:r w:rsidRPr="00CA63DB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>,</w:t>
      </w:r>
      <w:r w:rsidRPr="00CA63DB">
        <w:rPr>
          <w:rFonts w:ascii="Times New Roman" w:hAnsi="Times New Roman"/>
          <w:sz w:val="28"/>
          <w:szCs w:val="28"/>
        </w:rPr>
        <w:t xml:space="preserve"> текстиль</w:t>
      </w:r>
      <w:r>
        <w:rPr>
          <w:rFonts w:ascii="Times New Roman" w:hAnsi="Times New Roman"/>
          <w:sz w:val="28"/>
          <w:szCs w:val="28"/>
        </w:rPr>
        <w:t xml:space="preserve"> (шторы, скатерти, салфетки)</w:t>
      </w:r>
      <w:r w:rsidRPr="00CA6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Главный информационный акцент сделан на сведениях о владельце здания, его семье, ближайшем окружении.Представлены видовые фотографии улиц Благовещенска </w:t>
      </w:r>
      <w:r w:rsidRPr="00CA63DB">
        <w:rPr>
          <w:rFonts w:ascii="Times New Roman" w:hAnsi="Times New Roman"/>
          <w:sz w:val="28"/>
          <w:szCs w:val="28"/>
        </w:rPr>
        <w:t xml:space="preserve">конца </w:t>
      </w:r>
      <w:r w:rsidRPr="00CA63DB">
        <w:rPr>
          <w:rFonts w:ascii="Times New Roman" w:hAnsi="Times New Roman"/>
          <w:sz w:val="28"/>
          <w:szCs w:val="28"/>
          <w:lang w:val="en-US"/>
        </w:rPr>
        <w:t>XIX</w:t>
      </w:r>
      <w:r w:rsidRPr="00CA63DB">
        <w:rPr>
          <w:rFonts w:ascii="Times New Roman" w:hAnsi="Times New Roman"/>
          <w:sz w:val="28"/>
          <w:szCs w:val="28"/>
        </w:rPr>
        <w:t xml:space="preserve"> – начала </w:t>
      </w:r>
      <w:r w:rsidRPr="00CA63DB">
        <w:rPr>
          <w:rFonts w:ascii="Times New Roman" w:hAnsi="Times New Roman"/>
          <w:sz w:val="28"/>
          <w:szCs w:val="28"/>
          <w:lang w:val="en-US"/>
        </w:rPr>
        <w:t>XX</w:t>
      </w:r>
      <w:r w:rsidRPr="00CA63DB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 xml:space="preserve">, где есть изображение дома И.А. Котельникова; семейные фотографии купцов Бутиных, родственников И.А. Котельникова, их фамильного дворца в Нерчинске, предоставленных АОКМ </w:t>
      </w:r>
      <w:r w:rsidRPr="00FA03FA">
        <w:rPr>
          <w:rFonts w:ascii="Times New Roman" w:hAnsi="Times New Roman"/>
          <w:sz w:val="28"/>
          <w:szCs w:val="28"/>
        </w:rPr>
        <w:t xml:space="preserve">Нерчинским краеведческим музеем. </w:t>
      </w:r>
      <w:r>
        <w:rPr>
          <w:rFonts w:ascii="Times New Roman" w:hAnsi="Times New Roman"/>
          <w:sz w:val="28"/>
          <w:szCs w:val="28"/>
        </w:rPr>
        <w:t>Государственный архив Хабаровского края (</w:t>
      </w:r>
      <w:r w:rsidRPr="00FA03FA">
        <w:rPr>
          <w:rFonts w:ascii="Times New Roman" w:hAnsi="Times New Roman"/>
          <w:sz w:val="28"/>
          <w:szCs w:val="28"/>
        </w:rPr>
        <w:t>КГБУ ГАХК</w:t>
      </w:r>
      <w:r>
        <w:rPr>
          <w:rFonts w:ascii="Times New Roman" w:hAnsi="Times New Roman"/>
          <w:sz w:val="28"/>
          <w:szCs w:val="28"/>
        </w:rPr>
        <w:t xml:space="preserve">)предоставил уникальный документ - личное дело старшего сына И.А. Котельникова, Александра, и его жены Лидии Николаевны, где имеются их фотопортреты.В перспективе,выставка станет основой для создания постоянной экспозиции. </w:t>
      </w:r>
    </w:p>
    <w:p w:rsidR="00E45B69" w:rsidRDefault="00E45B69" w:rsidP="001E192F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B73C5">
        <w:rPr>
          <w:rFonts w:ascii="Times New Roman" w:hAnsi="Times New Roman"/>
          <w:noProof/>
          <w:sz w:val="28"/>
          <w:szCs w:val="28"/>
        </w:rPr>
        <w:pict>
          <v:shape id="Рисунок 6" o:spid="_x0000_i1027" type="#_x0000_t75" style="width:139.5pt;height:105.75pt;visibility:visible">
            <v:imagedata r:id="rId6" o:title=""/>
          </v:shape>
        </w:pict>
      </w:r>
      <w:r w:rsidRPr="003B73C5">
        <w:rPr>
          <w:rFonts w:ascii="Times New Roman" w:hAnsi="Times New Roman"/>
          <w:noProof/>
          <w:sz w:val="28"/>
          <w:szCs w:val="28"/>
        </w:rPr>
        <w:pict>
          <v:shape id="Рисунок 8" o:spid="_x0000_i1028" type="#_x0000_t75" style="width:139.5pt;height:105pt;visibility:visible">
            <v:imagedata r:id="rId7" o:title=""/>
          </v:shape>
        </w:pict>
      </w:r>
      <w:r w:rsidRPr="003B73C5">
        <w:rPr>
          <w:rFonts w:ascii="Times New Roman" w:hAnsi="Times New Roman"/>
          <w:noProof/>
          <w:sz w:val="28"/>
          <w:szCs w:val="28"/>
        </w:rPr>
        <w:pict>
          <v:shape id="Рисунок 7" o:spid="_x0000_i1029" type="#_x0000_t75" style="width:139.5pt;height:105pt;visibility:visible">
            <v:imagedata r:id="rId8" o:title=""/>
          </v:shape>
        </w:pict>
      </w:r>
    </w:p>
    <w:p w:rsidR="00E45B69" w:rsidRDefault="00E45B69" w:rsidP="00FA0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B69" w:rsidRDefault="00E45B69" w:rsidP="00FA0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пандемии была организована пресс-конференция для представителей СМИ, опубликованы ознакомительные статьи в прессе и на просторах сети интернет; отсняты краткие репортажи, где прозвучала информация об открытии нового музейного пространства. Автор выставки поделился информацией о здании, его владельце, о будущих планах по предстоящей работе по построению экспозиции. В одном из интервью дизайнер проекта, Елена Хламова, который входит в рабочую группу по созданию нового музейного пространства, представила макеты с художественным решением будущего музея.</w:t>
      </w:r>
    </w:p>
    <w:p w:rsidR="00E45B69" w:rsidRPr="00650DA9" w:rsidRDefault="00E45B69" w:rsidP="00650D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D9C">
        <w:rPr>
          <w:sz w:val="28"/>
          <w:szCs w:val="28"/>
        </w:rPr>
        <w:t xml:space="preserve">По задумке авторов проекта, экспозиция в усадьбе выстраивается по левой стороне. По ходу кругового движения, в первом зале «Кабинете купца И.А. Котельникова», оформленного в стиле </w:t>
      </w:r>
      <w:r w:rsidRPr="00064D9C">
        <w:rPr>
          <w:sz w:val="28"/>
          <w:szCs w:val="28"/>
          <w:lang w:val="en-US"/>
        </w:rPr>
        <w:t>XIX</w:t>
      </w:r>
      <w:r w:rsidRPr="00064D9C">
        <w:rPr>
          <w:sz w:val="28"/>
          <w:szCs w:val="28"/>
        </w:rPr>
        <w:t xml:space="preserve"> - начала </w:t>
      </w:r>
      <w:r w:rsidRPr="00064D9C">
        <w:rPr>
          <w:sz w:val="28"/>
          <w:szCs w:val="28"/>
          <w:lang w:val="en-US"/>
        </w:rPr>
        <w:t>XX</w:t>
      </w:r>
      <w:r w:rsidRPr="00064D9C">
        <w:rPr>
          <w:sz w:val="28"/>
          <w:szCs w:val="28"/>
        </w:rPr>
        <w:t xml:space="preserve"> вв. предполагается разместить материалы на тему:  «Благовещенск купеческий». Второй зал – «Парадная столовая», далее, через большие высокие двустворчатые двери, переход в небольшую гостиную (комната хозяйки дома), расположенную в угловой части дома. Четвёртый зал - холл, через который можно попасть в парадную гостиную, в уборную и на второй этаж. Приемная зала – самая большая комната первого этажа- выставочный зал, который будет выполнен в виде купеческой лавки и соединит собой прошлое и настоящее. Деревянная лестница ведёт на второй этаж, в мезонин. Большой  (выставочный) зал займет Гранд-макет Благовещенска. Остеклённая веранда превратится в «Музыкальную гостиную».</w:t>
      </w:r>
      <w:r w:rsidRPr="00650DA9">
        <w:rPr>
          <w:sz w:val="28"/>
          <w:szCs w:val="28"/>
        </w:rPr>
        <w:t xml:space="preserve"> Вся экспозиция будет </w:t>
      </w:r>
      <w:r>
        <w:rPr>
          <w:sz w:val="28"/>
          <w:szCs w:val="28"/>
        </w:rPr>
        <w:t>объединена</w:t>
      </w:r>
      <w:r w:rsidRPr="00650DA9">
        <w:rPr>
          <w:sz w:val="28"/>
          <w:szCs w:val="28"/>
        </w:rPr>
        <w:t xml:space="preserve"> единой </w:t>
      </w:r>
      <w:r>
        <w:rPr>
          <w:sz w:val="28"/>
          <w:szCs w:val="28"/>
        </w:rPr>
        <w:t>темой: м</w:t>
      </w:r>
      <w:r w:rsidRPr="00650DA9">
        <w:rPr>
          <w:sz w:val="28"/>
          <w:szCs w:val="28"/>
        </w:rPr>
        <w:t>ногогранн</w:t>
      </w:r>
      <w:r>
        <w:rPr>
          <w:sz w:val="28"/>
          <w:szCs w:val="28"/>
        </w:rPr>
        <w:t>ой</w:t>
      </w:r>
      <w:r w:rsidRPr="00650DA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650DA9">
        <w:rPr>
          <w:sz w:val="28"/>
          <w:szCs w:val="28"/>
        </w:rPr>
        <w:t xml:space="preserve"> купечества, особенност</w:t>
      </w:r>
      <w:r>
        <w:rPr>
          <w:sz w:val="28"/>
          <w:szCs w:val="28"/>
        </w:rPr>
        <w:t>ями</w:t>
      </w:r>
      <w:r w:rsidRPr="00650DA9">
        <w:rPr>
          <w:sz w:val="28"/>
          <w:szCs w:val="28"/>
        </w:rPr>
        <w:t xml:space="preserve"> их деловых связей, повседневн</w:t>
      </w:r>
      <w:r>
        <w:rPr>
          <w:sz w:val="28"/>
          <w:szCs w:val="28"/>
        </w:rPr>
        <w:t>ой</w:t>
      </w:r>
      <w:r w:rsidRPr="00650DA9">
        <w:rPr>
          <w:sz w:val="28"/>
          <w:szCs w:val="28"/>
        </w:rPr>
        <w:t xml:space="preserve"> жизнь</w:t>
      </w:r>
      <w:r>
        <w:rPr>
          <w:sz w:val="28"/>
          <w:szCs w:val="28"/>
        </w:rPr>
        <w:t>ю</w:t>
      </w:r>
      <w:r w:rsidRPr="00650DA9">
        <w:rPr>
          <w:sz w:val="28"/>
          <w:szCs w:val="28"/>
        </w:rPr>
        <w:t xml:space="preserve"> представителей этого сословия, быт, традиции и обычаи, меценатство и культурная жизнь города и области</w:t>
      </w:r>
      <w:r>
        <w:rPr>
          <w:sz w:val="28"/>
          <w:szCs w:val="28"/>
        </w:rPr>
        <w:t>.</w:t>
      </w:r>
    </w:p>
    <w:p w:rsidR="00E45B69" w:rsidRDefault="00E45B69" w:rsidP="00650DA9">
      <w:pPr>
        <w:pStyle w:val="BodyText"/>
        <w:spacing w:line="360" w:lineRule="auto"/>
        <w:ind w:firstLine="720"/>
        <w:jc w:val="both"/>
        <w:rPr>
          <w:color w:val="000000"/>
          <w:szCs w:val="28"/>
        </w:rPr>
      </w:pPr>
      <w:r w:rsidRPr="00CF72EA">
        <w:rPr>
          <w:color w:val="000000"/>
          <w:szCs w:val="28"/>
        </w:rPr>
        <w:t>Создавая новый музей</w:t>
      </w:r>
      <w:r>
        <w:rPr>
          <w:color w:val="000000"/>
          <w:szCs w:val="28"/>
        </w:rPr>
        <w:t>,</w:t>
      </w:r>
      <w:r w:rsidRPr="00CF72EA">
        <w:rPr>
          <w:color w:val="000000"/>
          <w:szCs w:val="28"/>
        </w:rPr>
        <w:t xml:space="preserve"> администрация Амурской области и сотрудники музея</w:t>
      </w:r>
      <w:r>
        <w:rPr>
          <w:color w:val="000000"/>
          <w:szCs w:val="28"/>
        </w:rPr>
        <w:t>,</w:t>
      </w:r>
      <w:bookmarkStart w:id="0" w:name="_GoBack"/>
      <w:bookmarkEnd w:id="0"/>
      <w:r w:rsidRPr="00CF72EA">
        <w:rPr>
          <w:color w:val="000000"/>
          <w:szCs w:val="28"/>
        </w:rPr>
        <w:t xml:space="preserve"> сделали первый шаг к тому, чтобы «забытая история» первых амурских капиталистов: купцов и судовладельцев, золото- и лесопромышленников, владельцев гостиниц, постоялых дворов и трактиров, производственных и ремесленных мастерских, строителей и издателей, оставивших заметный след в хозяйственной, общественной и культурной жизни, в благотворительности и меценатстве, в создании русской цивилизации на огромных просторах Дальнего Востока России стала доступной для всех.</w:t>
      </w:r>
    </w:p>
    <w:p w:rsidR="00E45B69" w:rsidRPr="00CF72EA" w:rsidRDefault="00E45B69" w:rsidP="00DC0EB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45B69" w:rsidRPr="00CF72EA" w:rsidSect="002F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01"/>
    <w:rsid w:val="0002185D"/>
    <w:rsid w:val="00064081"/>
    <w:rsid w:val="00064D9C"/>
    <w:rsid w:val="00066035"/>
    <w:rsid w:val="00084C41"/>
    <w:rsid w:val="000B031F"/>
    <w:rsid w:val="000D5840"/>
    <w:rsid w:val="00136B6A"/>
    <w:rsid w:val="00141E01"/>
    <w:rsid w:val="001D4559"/>
    <w:rsid w:val="001E192F"/>
    <w:rsid w:val="0024449C"/>
    <w:rsid w:val="00247481"/>
    <w:rsid w:val="00253F10"/>
    <w:rsid w:val="00264158"/>
    <w:rsid w:val="002D04D1"/>
    <w:rsid w:val="002F24BF"/>
    <w:rsid w:val="002F6DA3"/>
    <w:rsid w:val="003331FE"/>
    <w:rsid w:val="00373DD2"/>
    <w:rsid w:val="003B73C5"/>
    <w:rsid w:val="00445D7E"/>
    <w:rsid w:val="004923E1"/>
    <w:rsid w:val="004D30E7"/>
    <w:rsid w:val="00515A3D"/>
    <w:rsid w:val="00586579"/>
    <w:rsid w:val="005B2D00"/>
    <w:rsid w:val="005C3FF9"/>
    <w:rsid w:val="005E0B40"/>
    <w:rsid w:val="005E1DEB"/>
    <w:rsid w:val="005E68F1"/>
    <w:rsid w:val="0061160F"/>
    <w:rsid w:val="006171DA"/>
    <w:rsid w:val="00650DA9"/>
    <w:rsid w:val="006C7213"/>
    <w:rsid w:val="007D7FA4"/>
    <w:rsid w:val="007F081C"/>
    <w:rsid w:val="007F2A09"/>
    <w:rsid w:val="00813575"/>
    <w:rsid w:val="00892253"/>
    <w:rsid w:val="0091049C"/>
    <w:rsid w:val="00920987"/>
    <w:rsid w:val="00983BB9"/>
    <w:rsid w:val="009C5C60"/>
    <w:rsid w:val="00A03572"/>
    <w:rsid w:val="00A147A4"/>
    <w:rsid w:val="00A30823"/>
    <w:rsid w:val="00A51BB2"/>
    <w:rsid w:val="00A84526"/>
    <w:rsid w:val="00AF655F"/>
    <w:rsid w:val="00B0656F"/>
    <w:rsid w:val="00B1608C"/>
    <w:rsid w:val="00BD5DF0"/>
    <w:rsid w:val="00C542A2"/>
    <w:rsid w:val="00C932C3"/>
    <w:rsid w:val="00CA63DB"/>
    <w:rsid w:val="00CC1113"/>
    <w:rsid w:val="00CE5274"/>
    <w:rsid w:val="00CF4DF4"/>
    <w:rsid w:val="00CF72EA"/>
    <w:rsid w:val="00DC0EB6"/>
    <w:rsid w:val="00DD2B49"/>
    <w:rsid w:val="00E24F5E"/>
    <w:rsid w:val="00E45B69"/>
    <w:rsid w:val="00EA02A0"/>
    <w:rsid w:val="00EA79AF"/>
    <w:rsid w:val="00EC4085"/>
    <w:rsid w:val="00F17668"/>
    <w:rsid w:val="00F656C1"/>
    <w:rsid w:val="00FA03FA"/>
    <w:rsid w:val="00F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5A3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5A3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45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936</TotalTime>
  <Pages>6</Pages>
  <Words>1336</Words>
  <Characters>7621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Inna</cp:lastModifiedBy>
  <cp:revision>20</cp:revision>
  <cp:lastPrinted>2021-01-13T00:58:00Z</cp:lastPrinted>
  <dcterms:created xsi:type="dcterms:W3CDTF">2020-12-15T06:48:00Z</dcterms:created>
  <dcterms:modified xsi:type="dcterms:W3CDTF">2021-03-21T07:12:00Z</dcterms:modified>
</cp:coreProperties>
</file>